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90C5D3" w14:textId="7817695F" w:rsidR="00711FB9" w:rsidRDefault="00FF6607" w:rsidP="000E7B3C">
      <w:pPr>
        <w:pStyle w:val="Title"/>
      </w:pPr>
      <w:r>
        <w:t>Block Prints</w:t>
      </w:r>
    </w:p>
    <w:p w14:paraId="65ED3D0E" w14:textId="094FC22A" w:rsidR="00FF6607" w:rsidRPr="007E0441" w:rsidRDefault="007E0441" w:rsidP="007E0441">
      <w:r>
        <w:t>Quilt</w:t>
      </w:r>
      <w:r w:rsidR="0081177B">
        <w:t xml:space="preserve"> size</w:t>
      </w:r>
      <w:r>
        <w:t xml:space="preserve"> </w:t>
      </w:r>
      <w:r w:rsidR="00FF6607">
        <w:t>92</w:t>
      </w:r>
      <w:r>
        <w:t xml:space="preserve">” X </w:t>
      </w:r>
      <w:r w:rsidR="00FF6607">
        <w:t>92”</w:t>
      </w:r>
      <w:r>
        <w:t>”</w:t>
      </w:r>
    </w:p>
    <w:p w14:paraId="530202E6" w14:textId="77777777" w:rsidR="00711FB9" w:rsidRPr="00711FB9" w:rsidRDefault="00711FB9" w:rsidP="00711FB9">
      <w:pPr>
        <w:spacing w:before="480" w:after="0" w:line="240" w:lineRule="auto"/>
        <w:outlineLvl w:val="0"/>
        <w:rPr>
          <w:rFonts w:eastAsia="Times New Roman" w:cstheme="minorHAnsi"/>
          <w:b/>
          <w:bCs/>
          <w:kern w:val="36"/>
          <w:sz w:val="48"/>
          <w:szCs w:val="48"/>
        </w:rPr>
      </w:pPr>
      <w:r w:rsidRPr="00711FB9">
        <w:rPr>
          <w:rFonts w:eastAsia="Times New Roman" w:cstheme="minorHAnsi"/>
          <w:b/>
          <w:bCs/>
          <w:color w:val="366091"/>
          <w:kern w:val="36"/>
          <w:sz w:val="28"/>
          <w:szCs w:val="28"/>
        </w:rPr>
        <w:t>Class description</w:t>
      </w:r>
    </w:p>
    <w:p w14:paraId="0F3603D4" w14:textId="77777777" w:rsidR="00711FB9" w:rsidRPr="00711FB9" w:rsidRDefault="00711FB9" w:rsidP="00711FB9">
      <w:pPr>
        <w:spacing w:after="0" w:line="240" w:lineRule="auto"/>
        <w:rPr>
          <w:rFonts w:eastAsia="Times New Roman" w:cstheme="minorHAnsi"/>
          <w:sz w:val="24"/>
          <w:szCs w:val="24"/>
        </w:rPr>
      </w:pPr>
    </w:p>
    <w:p w14:paraId="263DA06D" w14:textId="77777777" w:rsidR="00711FB9" w:rsidRPr="00711FB9" w:rsidRDefault="00711FB9" w:rsidP="00711FB9">
      <w:pPr>
        <w:spacing w:after="0" w:line="240" w:lineRule="auto"/>
        <w:rPr>
          <w:rFonts w:eastAsia="Times New Roman" w:cstheme="minorHAnsi"/>
          <w:sz w:val="24"/>
          <w:szCs w:val="24"/>
        </w:rPr>
      </w:pPr>
      <w:r w:rsidRPr="00711FB9">
        <w:rPr>
          <w:rFonts w:eastAsia="Times New Roman" w:cstheme="minorHAnsi"/>
          <w:color w:val="000000"/>
          <w:sz w:val="23"/>
          <w:szCs w:val="23"/>
        </w:rPr>
        <w:t>Freeform blocks are abstract interpretations of traditional quilt blocks. How would you like to make triangle blocks without templates and marking</w:t>
      </w:r>
      <w:r w:rsidR="00934B62" w:rsidRPr="001858E3">
        <w:rPr>
          <w:rFonts w:eastAsia="Times New Roman" w:cstheme="minorHAnsi"/>
          <w:color w:val="000000"/>
          <w:sz w:val="23"/>
          <w:szCs w:val="23"/>
        </w:rPr>
        <w:t xml:space="preserve"> </w:t>
      </w:r>
      <w:r w:rsidRPr="00711FB9">
        <w:rPr>
          <w:rFonts w:eastAsia="Times New Roman" w:cstheme="minorHAnsi"/>
          <w:color w:val="000000"/>
          <w:sz w:val="23"/>
          <w:szCs w:val="23"/>
        </w:rPr>
        <w:t xml:space="preserve">with as few measurements as possible? See what happens when you embrace the imperfections and irregularities of human hands. Organic cutting and piecing techniques mimic the appearance of block prints of India. Each block is different from the next in size, shape and form, yet there is overall harmony and balance to the quilt. You will learn to trust your instinct and eyeballing skills </w:t>
      </w:r>
      <w:r w:rsidR="00934B62" w:rsidRPr="001858E3">
        <w:rPr>
          <w:rFonts w:eastAsia="Times New Roman" w:cstheme="minorHAnsi"/>
          <w:color w:val="000000"/>
          <w:sz w:val="23"/>
          <w:szCs w:val="23"/>
        </w:rPr>
        <w:t>to further</w:t>
      </w:r>
      <w:r w:rsidRPr="00711FB9">
        <w:rPr>
          <w:rFonts w:eastAsia="Times New Roman" w:cstheme="minorHAnsi"/>
          <w:color w:val="000000"/>
          <w:sz w:val="23"/>
          <w:szCs w:val="23"/>
        </w:rPr>
        <w:t xml:space="preserve"> explore many possibilities for the final layout.      </w:t>
      </w:r>
    </w:p>
    <w:p w14:paraId="25404938" w14:textId="77777777" w:rsidR="00172E1E" w:rsidRDefault="00172E1E">
      <w:pPr>
        <w:rPr>
          <w:rFonts w:cstheme="minorHAnsi"/>
        </w:rPr>
      </w:pPr>
    </w:p>
    <w:p w14:paraId="2E45B818" w14:textId="77777777" w:rsidR="009D0CEF" w:rsidRDefault="009D0CEF">
      <w:pPr>
        <w:rPr>
          <w:rFonts w:cstheme="minorHAnsi"/>
        </w:rPr>
      </w:pPr>
      <w:r w:rsidRPr="009D0CEF">
        <w:rPr>
          <w:rStyle w:val="Heading3Char"/>
        </w:rPr>
        <w:t>Technique:</w:t>
      </w:r>
      <w:r>
        <w:rPr>
          <w:rFonts w:cstheme="minorHAnsi"/>
        </w:rPr>
        <w:t xml:space="preserve"> Machine Pieced, improve piecing</w:t>
      </w:r>
    </w:p>
    <w:p w14:paraId="43B446E3" w14:textId="77777777" w:rsidR="009D0CEF" w:rsidRPr="001858E3" w:rsidRDefault="009D0CEF">
      <w:pPr>
        <w:rPr>
          <w:rFonts w:cstheme="minorHAnsi"/>
        </w:rPr>
      </w:pPr>
      <w:r w:rsidRPr="009D0CEF">
        <w:rPr>
          <w:rStyle w:val="Heading3Char"/>
        </w:rPr>
        <w:t>Level</w:t>
      </w:r>
      <w:r>
        <w:rPr>
          <w:rFonts w:cstheme="minorHAnsi"/>
        </w:rPr>
        <w:t>: Experienced Beginning Quilter</w:t>
      </w:r>
    </w:p>
    <w:p w14:paraId="761047F4" w14:textId="77777777" w:rsidR="00482389" w:rsidRPr="001858E3" w:rsidRDefault="00482389" w:rsidP="00470E9E">
      <w:pPr>
        <w:pStyle w:val="Heading3"/>
      </w:pPr>
      <w:r w:rsidRPr="001858E3">
        <w:t>Supply</w:t>
      </w:r>
    </w:p>
    <w:p w14:paraId="69A56582" w14:textId="77777777" w:rsidR="00482389" w:rsidRPr="001858E3" w:rsidRDefault="00482389">
      <w:pPr>
        <w:rPr>
          <w:rFonts w:cstheme="minorHAnsi"/>
        </w:rPr>
      </w:pPr>
      <w:r w:rsidRPr="001858E3">
        <w:rPr>
          <w:rFonts w:cstheme="minorHAnsi"/>
        </w:rPr>
        <w:t>Sewing Machine</w:t>
      </w:r>
    </w:p>
    <w:p w14:paraId="09340E76" w14:textId="77777777" w:rsidR="00482389" w:rsidRPr="001858E3" w:rsidRDefault="00482389">
      <w:pPr>
        <w:rPr>
          <w:rFonts w:cstheme="minorHAnsi"/>
        </w:rPr>
      </w:pPr>
      <w:r w:rsidRPr="001858E3">
        <w:rPr>
          <w:rFonts w:cstheme="minorHAnsi"/>
        </w:rPr>
        <w:t xml:space="preserve">Sewing supplies – scissors, pins, threads, </w:t>
      </w:r>
    </w:p>
    <w:p w14:paraId="2D1B7D5D" w14:textId="77777777" w:rsidR="00482389" w:rsidRPr="001858E3" w:rsidRDefault="001858E3">
      <w:pPr>
        <w:rPr>
          <w:rFonts w:cstheme="minorHAnsi"/>
        </w:rPr>
      </w:pPr>
      <w:r>
        <w:rPr>
          <w:rFonts w:cstheme="minorHAnsi"/>
        </w:rPr>
        <w:t>R</w:t>
      </w:r>
      <w:r w:rsidR="00482389" w:rsidRPr="001858E3">
        <w:rPr>
          <w:rFonts w:cstheme="minorHAnsi"/>
        </w:rPr>
        <w:t>otary cutting supplies – 45 mm rotary cutter with sharp blade, 18” ruler, cutting mat</w:t>
      </w:r>
    </w:p>
    <w:p w14:paraId="12A530FB" w14:textId="77777777" w:rsidR="00482389" w:rsidRPr="001858E3" w:rsidRDefault="00482389">
      <w:pPr>
        <w:rPr>
          <w:rFonts w:cstheme="minorHAnsi"/>
        </w:rPr>
      </w:pPr>
      <w:r w:rsidRPr="001858E3">
        <w:rPr>
          <w:rFonts w:cstheme="minorHAnsi"/>
        </w:rPr>
        <w:t>Sewing thread</w:t>
      </w:r>
    </w:p>
    <w:p w14:paraId="6654B8A4" w14:textId="77777777" w:rsidR="001858E3" w:rsidRDefault="00482389" w:rsidP="001858E3">
      <w:pPr>
        <w:rPr>
          <w:rFonts w:cstheme="minorHAnsi"/>
        </w:rPr>
      </w:pPr>
      <w:r w:rsidRPr="001858E3">
        <w:rPr>
          <w:rFonts w:cstheme="minorHAnsi"/>
        </w:rPr>
        <w:t>Design wal</w:t>
      </w:r>
      <w:r w:rsidR="001858E3" w:rsidRPr="001858E3">
        <w:rPr>
          <w:rFonts w:cstheme="minorHAnsi"/>
        </w:rPr>
        <w:t>l</w:t>
      </w:r>
    </w:p>
    <w:p w14:paraId="5B3C52E7" w14:textId="03369D9A" w:rsidR="00482389" w:rsidRDefault="00482389" w:rsidP="00470E9E">
      <w:pPr>
        <w:pStyle w:val="Heading3"/>
        <w:rPr>
          <w:rFonts w:eastAsia="Times New Roman"/>
        </w:rPr>
      </w:pPr>
      <w:r w:rsidRPr="00482389">
        <w:rPr>
          <w:rFonts w:eastAsia="Times New Roman"/>
        </w:rPr>
        <w:t>Yardage Requirements for the quilt top</w:t>
      </w:r>
    </w:p>
    <w:p w14:paraId="6148BF56" w14:textId="42245984" w:rsidR="00B34AE6" w:rsidRPr="00B34AE6" w:rsidRDefault="00B34AE6" w:rsidP="00B34AE6">
      <w:r>
        <w:t xml:space="preserve">While selecting fabrics, </w:t>
      </w:r>
      <w:r w:rsidR="00891FD8">
        <w:t xml:space="preserve">think of value and contrast. Select light medium and dark fabrics with various textures. Contrasting colors and textures create drama in any quilt </w:t>
      </w:r>
    </w:p>
    <w:p w14:paraId="62BE8134" w14:textId="77777777" w:rsidR="00470E9E" w:rsidRPr="00470E9E" w:rsidRDefault="001858E3" w:rsidP="00470E9E">
      <w:pPr>
        <w:pStyle w:val="Heading3"/>
        <w:rPr>
          <w:rFonts w:eastAsia="Times New Roman"/>
        </w:rPr>
      </w:pPr>
      <w:r>
        <w:rPr>
          <w:rFonts w:eastAsia="Times New Roman"/>
        </w:rPr>
        <w:t xml:space="preserve">Fabrics for the Blocks  </w:t>
      </w:r>
    </w:p>
    <w:p w14:paraId="416F9330" w14:textId="62C08B27" w:rsidR="00482389" w:rsidRPr="00482389" w:rsidRDefault="00482389" w:rsidP="00482389">
      <w:pPr>
        <w:spacing w:after="0" w:line="240" w:lineRule="auto"/>
        <w:rPr>
          <w:rFonts w:eastAsia="Times New Roman" w:cstheme="minorHAnsi"/>
          <w:sz w:val="24"/>
          <w:szCs w:val="24"/>
        </w:rPr>
      </w:pPr>
      <w:r w:rsidRPr="00482389">
        <w:rPr>
          <w:rFonts w:eastAsia="Times New Roman" w:cstheme="minorHAnsi"/>
          <w:color w:val="000000"/>
        </w:rPr>
        <w:t>1</w:t>
      </w:r>
      <w:r w:rsidR="001858E3">
        <w:rPr>
          <w:rFonts w:eastAsia="Times New Roman" w:cstheme="minorHAnsi"/>
          <w:color w:val="000000"/>
        </w:rPr>
        <w:t>6</w:t>
      </w:r>
      <w:r w:rsidRPr="00482389">
        <w:rPr>
          <w:rFonts w:eastAsia="Times New Roman" w:cstheme="minorHAnsi"/>
          <w:color w:val="000000"/>
        </w:rPr>
        <w:t xml:space="preserve"> to </w:t>
      </w:r>
      <w:r w:rsidR="001858E3">
        <w:rPr>
          <w:rFonts w:eastAsia="Times New Roman" w:cstheme="minorHAnsi"/>
          <w:color w:val="000000"/>
        </w:rPr>
        <w:t>18</w:t>
      </w:r>
      <w:r w:rsidRPr="00482389">
        <w:rPr>
          <w:rFonts w:eastAsia="Times New Roman" w:cstheme="minorHAnsi"/>
          <w:color w:val="000000"/>
        </w:rPr>
        <w:t xml:space="preserve"> Fat Quarters of light to medium value</w:t>
      </w:r>
      <w:r w:rsidR="00FF6607">
        <w:rPr>
          <w:rFonts w:eastAsia="Times New Roman" w:cstheme="minorHAnsi"/>
          <w:color w:val="000000"/>
        </w:rPr>
        <w:t xml:space="preserve"> solids or tone on tone prints</w:t>
      </w:r>
    </w:p>
    <w:p w14:paraId="706E7678" w14:textId="5795EBBB" w:rsidR="00482389" w:rsidRPr="00482389" w:rsidRDefault="00482389" w:rsidP="00482389">
      <w:pPr>
        <w:spacing w:after="0" w:line="240" w:lineRule="auto"/>
        <w:rPr>
          <w:rFonts w:eastAsia="Times New Roman" w:cstheme="minorHAnsi"/>
          <w:sz w:val="24"/>
          <w:szCs w:val="24"/>
        </w:rPr>
      </w:pPr>
      <w:r w:rsidRPr="00482389">
        <w:rPr>
          <w:rFonts w:eastAsia="Times New Roman" w:cstheme="minorHAnsi"/>
          <w:color w:val="000000"/>
        </w:rPr>
        <w:t>1</w:t>
      </w:r>
      <w:r w:rsidR="001858E3">
        <w:rPr>
          <w:rFonts w:eastAsia="Times New Roman" w:cstheme="minorHAnsi"/>
          <w:color w:val="000000"/>
        </w:rPr>
        <w:t>6</w:t>
      </w:r>
      <w:r w:rsidRPr="00482389">
        <w:rPr>
          <w:rFonts w:eastAsia="Times New Roman" w:cstheme="minorHAnsi"/>
          <w:color w:val="000000"/>
        </w:rPr>
        <w:t xml:space="preserve"> to </w:t>
      </w:r>
      <w:r w:rsidR="001858E3">
        <w:rPr>
          <w:rFonts w:eastAsia="Times New Roman" w:cstheme="minorHAnsi"/>
          <w:color w:val="000000"/>
        </w:rPr>
        <w:t>18</w:t>
      </w:r>
      <w:r w:rsidRPr="00482389">
        <w:rPr>
          <w:rFonts w:eastAsia="Times New Roman" w:cstheme="minorHAnsi"/>
          <w:color w:val="000000"/>
        </w:rPr>
        <w:t xml:space="preserve"> Fat Quarters of medium to dark value</w:t>
      </w:r>
      <w:r w:rsidR="00FF6607">
        <w:rPr>
          <w:rFonts w:eastAsia="Times New Roman" w:cstheme="minorHAnsi"/>
          <w:color w:val="000000"/>
        </w:rPr>
        <w:t xml:space="preserve"> small to medium prints</w:t>
      </w:r>
    </w:p>
    <w:p w14:paraId="58C3D839" w14:textId="44E0C156" w:rsidR="00482389" w:rsidRDefault="00482389" w:rsidP="00470E9E">
      <w:pPr>
        <w:pStyle w:val="Heading3"/>
        <w:rPr>
          <w:rFonts w:eastAsia="Times New Roman"/>
        </w:rPr>
      </w:pPr>
      <w:r w:rsidRPr="00482389">
        <w:rPr>
          <w:rFonts w:eastAsia="Times New Roman"/>
        </w:rPr>
        <w:t>Pre-Class homework </w:t>
      </w:r>
      <w:r w:rsidR="00470E9E">
        <w:rPr>
          <w:rFonts w:eastAsia="Times New Roman"/>
        </w:rPr>
        <w:t xml:space="preserve"> </w:t>
      </w:r>
    </w:p>
    <w:p w14:paraId="63977AA8" w14:textId="77777777" w:rsidR="0081177B" w:rsidRDefault="0081177B" w:rsidP="0081177B">
      <w:pPr>
        <w:spacing w:after="0" w:line="240" w:lineRule="auto"/>
        <w:rPr>
          <w:rFonts w:eastAsia="Times New Roman" w:cstheme="minorHAnsi"/>
          <w:color w:val="000000"/>
        </w:rPr>
      </w:pPr>
      <w:r w:rsidRPr="00482389">
        <w:rPr>
          <w:rFonts w:eastAsia="Times New Roman" w:cstheme="minorHAnsi"/>
          <w:color w:val="000000"/>
        </w:rPr>
        <w:t>Pre-wash and iron fabrics if preferred</w:t>
      </w:r>
      <w:r>
        <w:rPr>
          <w:rFonts w:eastAsia="Times New Roman" w:cstheme="minorHAnsi"/>
          <w:sz w:val="24"/>
          <w:szCs w:val="24"/>
        </w:rPr>
        <w:t xml:space="preserve"> and </w:t>
      </w:r>
      <w:r>
        <w:rPr>
          <w:rFonts w:eastAsia="Times New Roman" w:cstheme="minorHAnsi"/>
          <w:color w:val="000000"/>
        </w:rPr>
        <w:t>f</w:t>
      </w:r>
      <w:r w:rsidRPr="00482389">
        <w:rPr>
          <w:rFonts w:eastAsia="Times New Roman" w:cstheme="minorHAnsi"/>
          <w:color w:val="000000"/>
        </w:rPr>
        <w:t>ollow the cutting instructions</w:t>
      </w:r>
      <w:r>
        <w:rPr>
          <w:rFonts w:eastAsia="Times New Roman" w:cstheme="minorHAnsi"/>
          <w:color w:val="000000"/>
        </w:rPr>
        <w:t>.</w:t>
      </w:r>
    </w:p>
    <w:p w14:paraId="7D65E252" w14:textId="745E600B" w:rsidR="0081177B" w:rsidRPr="0081177B" w:rsidRDefault="0081177B" w:rsidP="0081177B">
      <w:pPr>
        <w:spacing w:after="0" w:line="240" w:lineRule="auto"/>
        <w:rPr>
          <w:rFonts w:eastAsia="Times New Roman" w:cstheme="minorHAnsi"/>
          <w:sz w:val="24"/>
          <w:szCs w:val="24"/>
        </w:rPr>
      </w:pPr>
      <w:r w:rsidRPr="00482389">
        <w:rPr>
          <w:rFonts w:eastAsia="Times New Roman" w:cstheme="minorHAnsi"/>
          <w:color w:val="000000"/>
        </w:rPr>
        <w:t xml:space="preserve"> </w:t>
      </w:r>
      <w:r>
        <w:rPr>
          <w:rFonts w:eastAsia="Times New Roman" w:cstheme="minorHAnsi"/>
          <w:color w:val="000000"/>
        </w:rPr>
        <w:t xml:space="preserve"> </w:t>
      </w:r>
      <w:r w:rsidRPr="00482389">
        <w:rPr>
          <w:rFonts w:eastAsia="Times New Roman" w:cstheme="minorHAnsi"/>
          <w:color w:val="000000"/>
        </w:rPr>
        <w:t> </w:t>
      </w:r>
    </w:p>
    <w:p w14:paraId="2F254BFC" w14:textId="7D3C1D36" w:rsidR="0081177B" w:rsidRPr="00482389" w:rsidRDefault="0081177B" w:rsidP="0081177B">
      <w:r w:rsidRPr="0081177B">
        <w:t xml:space="preserve">For the classroom purpose, precut at least 4 blocks worth of fabrics which requires 2 strips each from four different light/med and 2 strips each of </w:t>
      </w:r>
      <w:r w:rsidR="00B10348">
        <w:t xml:space="preserve">four different </w:t>
      </w:r>
      <w:r w:rsidRPr="0081177B">
        <w:t>med/dark fabrics.</w:t>
      </w:r>
      <w:r>
        <w:t xml:space="preserve"> </w:t>
      </w:r>
    </w:p>
    <w:p w14:paraId="415ED28E" w14:textId="77777777" w:rsidR="0081177B" w:rsidRDefault="0081177B" w:rsidP="00482389">
      <w:pPr>
        <w:spacing w:after="0" w:line="240" w:lineRule="auto"/>
        <w:rPr>
          <w:rFonts w:eastAsia="Times New Roman" w:cstheme="minorHAnsi"/>
          <w:color w:val="000000"/>
        </w:rPr>
      </w:pPr>
    </w:p>
    <w:p w14:paraId="3E961C42" w14:textId="77777777" w:rsidR="00482389" w:rsidRPr="00482389" w:rsidRDefault="00482389" w:rsidP="00470E9E">
      <w:pPr>
        <w:pStyle w:val="Heading3"/>
        <w:rPr>
          <w:rFonts w:eastAsia="Times New Roman"/>
          <w:sz w:val="48"/>
          <w:szCs w:val="48"/>
        </w:rPr>
      </w:pPr>
      <w:r w:rsidRPr="00482389">
        <w:rPr>
          <w:rFonts w:eastAsia="Times New Roman"/>
        </w:rPr>
        <w:lastRenderedPageBreak/>
        <w:t>Cutting the fabrics</w:t>
      </w:r>
    </w:p>
    <w:p w14:paraId="1FC6E7A5" w14:textId="02143B71" w:rsidR="00470E9E" w:rsidRDefault="00482389" w:rsidP="00470E9E">
      <w:pPr>
        <w:rPr>
          <w:sz w:val="36"/>
          <w:szCs w:val="36"/>
        </w:rPr>
      </w:pPr>
      <w:r w:rsidRPr="00482389">
        <w:t>From each light</w:t>
      </w:r>
      <w:r w:rsidR="007E0441">
        <w:t>/med</w:t>
      </w:r>
      <w:r w:rsidRPr="00482389">
        <w:t xml:space="preserve"> fabric:</w:t>
      </w:r>
      <w:r w:rsidR="00470E9E">
        <w:rPr>
          <w:sz w:val="36"/>
          <w:szCs w:val="36"/>
        </w:rPr>
        <w:t xml:space="preserve"> </w:t>
      </w:r>
      <w:r w:rsidR="001858E3" w:rsidRPr="001858E3">
        <w:rPr>
          <w:rFonts w:eastAsia="Times New Roman" w:cstheme="minorHAnsi"/>
          <w:color w:val="000000"/>
        </w:rPr>
        <w:t>Cut 2 strips </w:t>
      </w:r>
      <w:r w:rsidR="00470E9E">
        <w:rPr>
          <w:rFonts w:eastAsia="Times New Roman" w:cstheme="minorHAnsi"/>
          <w:color w:val="000000"/>
        </w:rPr>
        <w:t>5 ½”</w:t>
      </w:r>
      <w:r w:rsidRPr="00482389">
        <w:rPr>
          <w:rFonts w:eastAsia="Times New Roman" w:cstheme="minorHAnsi"/>
          <w:color w:val="000000"/>
        </w:rPr>
        <w:t>X 20”</w:t>
      </w:r>
    </w:p>
    <w:p w14:paraId="2CB16C59" w14:textId="3F999E65" w:rsidR="00482389" w:rsidRPr="00470E9E" w:rsidRDefault="00482389" w:rsidP="00470E9E">
      <w:pPr>
        <w:rPr>
          <w:sz w:val="36"/>
          <w:szCs w:val="36"/>
        </w:rPr>
      </w:pPr>
      <w:r w:rsidRPr="00482389">
        <w:t xml:space="preserve">From each </w:t>
      </w:r>
      <w:r w:rsidR="007E0441">
        <w:t>med/</w:t>
      </w:r>
      <w:r w:rsidRPr="00482389">
        <w:t>dark fabric:</w:t>
      </w:r>
      <w:r w:rsidR="00470E9E">
        <w:rPr>
          <w:sz w:val="36"/>
          <w:szCs w:val="36"/>
        </w:rPr>
        <w:t xml:space="preserve"> </w:t>
      </w:r>
      <w:r w:rsidRPr="00482389">
        <w:rPr>
          <w:rFonts w:eastAsia="Times New Roman" w:cstheme="minorHAnsi"/>
          <w:color w:val="000000"/>
        </w:rPr>
        <w:t xml:space="preserve">Cut 2 strips </w:t>
      </w:r>
      <w:r w:rsidR="00470E9E">
        <w:rPr>
          <w:rFonts w:eastAsia="Times New Roman" w:cstheme="minorHAnsi"/>
          <w:color w:val="000000"/>
        </w:rPr>
        <w:t>5 ½”</w:t>
      </w:r>
      <w:r w:rsidRPr="00482389">
        <w:rPr>
          <w:rFonts w:eastAsia="Times New Roman" w:cstheme="minorHAnsi"/>
          <w:color w:val="000000"/>
        </w:rPr>
        <w:t>X 20”</w:t>
      </w:r>
    </w:p>
    <w:p w14:paraId="2D967025" w14:textId="77777777" w:rsidR="00482389" w:rsidRPr="00482389" w:rsidRDefault="001858E3" w:rsidP="00470E9E">
      <w:r w:rsidRPr="001858E3">
        <w:t>Make </w:t>
      </w:r>
      <w:r w:rsidR="00482389" w:rsidRPr="00482389">
        <w:t>stacks of strips each containing two of the same dark and two of the same light strips. With the right sides up, arrange them in alternating order. Pin each stack for easier handling.</w:t>
      </w:r>
    </w:p>
    <w:p w14:paraId="7F58FECC" w14:textId="77777777" w:rsidR="00482389" w:rsidRPr="00482389" w:rsidRDefault="00482389" w:rsidP="00470E9E"/>
    <w:p w14:paraId="1433E3A1" w14:textId="77777777" w:rsidR="00482389" w:rsidRPr="00482389" w:rsidRDefault="00482389" w:rsidP="00470E9E">
      <w:r w:rsidRPr="00482389">
        <w:t>Sujata Shah</w:t>
      </w:r>
    </w:p>
    <w:p w14:paraId="25B0535C" w14:textId="77777777" w:rsidR="00482389" w:rsidRDefault="00482389" w:rsidP="00470E9E">
      <w:r w:rsidRPr="00482389">
        <w:t>Author of Cultural Fusion Quilts</w:t>
      </w:r>
    </w:p>
    <w:p w14:paraId="787AA8EA" w14:textId="77777777" w:rsidR="000E7B3C" w:rsidRPr="00482389" w:rsidRDefault="000E7B3C" w:rsidP="00470E9E">
      <w:r w:rsidRPr="00482389">
        <w:t xml:space="preserve">Email: </w:t>
      </w:r>
      <w:hyperlink r:id="rId4" w:history="1">
        <w:r w:rsidRPr="00482389">
          <w:rPr>
            <w:color w:val="0000FF"/>
            <w:u w:val="single"/>
          </w:rPr>
          <w:t>sujatashah450@gmail.com</w:t>
        </w:r>
      </w:hyperlink>
    </w:p>
    <w:p w14:paraId="14AF1791" w14:textId="77777777" w:rsidR="00482389" w:rsidRPr="00482389" w:rsidRDefault="00482389" w:rsidP="00470E9E">
      <w:r w:rsidRPr="00482389">
        <w:t xml:space="preserve">Blog: </w:t>
      </w:r>
      <w:hyperlink r:id="rId5" w:history="1">
        <w:r w:rsidRPr="00482389">
          <w:rPr>
            <w:color w:val="1155CC"/>
            <w:u w:val="single"/>
          </w:rPr>
          <w:t>http://therootconnection.blogspot.com/</w:t>
        </w:r>
      </w:hyperlink>
    </w:p>
    <w:p w14:paraId="1C27C136" w14:textId="77777777" w:rsidR="00482389" w:rsidRPr="00482389" w:rsidRDefault="00482389" w:rsidP="00470E9E">
      <w:r w:rsidRPr="00482389">
        <w:t>Instagram</w:t>
      </w:r>
      <w:r w:rsidR="00470E9E">
        <w:t xml:space="preserve">: </w:t>
      </w:r>
      <w:r w:rsidR="00470E9E" w:rsidRPr="00470E9E">
        <w:t>https://www.instagram.com/therootconnection/#</w:t>
      </w:r>
      <w:r w:rsidRPr="00482389">
        <w:t xml:space="preserve"> </w:t>
      </w:r>
      <w:r w:rsidR="00470E9E">
        <w:t xml:space="preserve"> </w:t>
      </w:r>
    </w:p>
    <w:p w14:paraId="3C2BFC8D" w14:textId="77777777" w:rsidR="00482389" w:rsidRDefault="00470E9E" w:rsidP="00470E9E">
      <w:r>
        <w:t xml:space="preserve">Facebook: </w:t>
      </w:r>
      <w:hyperlink r:id="rId6" w:history="1">
        <w:r w:rsidRPr="005104EF">
          <w:rPr>
            <w:rStyle w:val="Hyperlink"/>
          </w:rPr>
          <w:t>https://www.facebook.com/TheRootConnection</w:t>
        </w:r>
      </w:hyperlink>
    </w:p>
    <w:p w14:paraId="7E846F15" w14:textId="77777777" w:rsidR="00470E9E" w:rsidRPr="001858E3" w:rsidRDefault="00470E9E" w:rsidP="00470E9E"/>
    <w:sectPr w:rsidR="00470E9E" w:rsidRPr="001858E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1FB9"/>
    <w:rsid w:val="000E7B3C"/>
    <w:rsid w:val="00172E1E"/>
    <w:rsid w:val="001858E3"/>
    <w:rsid w:val="00470E9E"/>
    <w:rsid w:val="00482389"/>
    <w:rsid w:val="006A7808"/>
    <w:rsid w:val="00711FB9"/>
    <w:rsid w:val="007E0441"/>
    <w:rsid w:val="0081177B"/>
    <w:rsid w:val="00891FD8"/>
    <w:rsid w:val="00934B62"/>
    <w:rsid w:val="009D0CEF"/>
    <w:rsid w:val="00B10348"/>
    <w:rsid w:val="00B34AE6"/>
    <w:rsid w:val="00FF66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850B93"/>
  <w15:docId w15:val="{F38C6B5E-A0C7-4422-8421-D9DA6FA88A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1858E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470E9E"/>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9D0CEF"/>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711FB9"/>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11FB9"/>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1858E3"/>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470E9E"/>
    <w:rPr>
      <w:rFonts w:asciiTheme="majorHAnsi" w:eastAsiaTheme="majorEastAsia" w:hAnsiTheme="majorHAnsi" w:cstheme="majorBidi"/>
      <w:b/>
      <w:bCs/>
      <w:color w:val="4F81BD" w:themeColor="accent1"/>
    </w:rPr>
  </w:style>
  <w:style w:type="character" w:styleId="Hyperlink">
    <w:name w:val="Hyperlink"/>
    <w:basedOn w:val="DefaultParagraphFont"/>
    <w:uiPriority w:val="99"/>
    <w:unhideWhenUsed/>
    <w:rsid w:val="00470E9E"/>
    <w:rPr>
      <w:color w:val="0000FF" w:themeColor="hyperlink"/>
      <w:u w:val="single"/>
    </w:rPr>
  </w:style>
  <w:style w:type="character" w:customStyle="1" w:styleId="Heading4Char">
    <w:name w:val="Heading 4 Char"/>
    <w:basedOn w:val="DefaultParagraphFont"/>
    <w:link w:val="Heading4"/>
    <w:uiPriority w:val="9"/>
    <w:rsid w:val="009D0CEF"/>
    <w:rPr>
      <w:rFonts w:asciiTheme="majorHAnsi" w:eastAsiaTheme="majorEastAsia" w:hAnsiTheme="majorHAnsi" w:cstheme="majorBidi"/>
      <w:b/>
      <w:bCs/>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58921478">
      <w:bodyDiv w:val="1"/>
      <w:marLeft w:val="0"/>
      <w:marRight w:val="0"/>
      <w:marTop w:val="0"/>
      <w:marBottom w:val="0"/>
      <w:divBdr>
        <w:top w:val="none" w:sz="0" w:space="0" w:color="auto"/>
        <w:left w:val="none" w:sz="0" w:space="0" w:color="auto"/>
        <w:bottom w:val="none" w:sz="0" w:space="0" w:color="auto"/>
        <w:right w:val="none" w:sz="0" w:space="0" w:color="auto"/>
      </w:divBdr>
    </w:div>
    <w:div w:id="1933393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facebook.com/TheRootConnection" TargetMode="External"/><Relationship Id="rId5" Type="http://schemas.openxmlformats.org/officeDocument/2006/relationships/hyperlink" Target="http://therootconnection.blogspot.com/" TargetMode="External"/><Relationship Id="rId4" Type="http://schemas.openxmlformats.org/officeDocument/2006/relationships/hyperlink" Target="mailto:sujatashah450@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341</Words>
  <Characters>1946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Shah Family</dc:creator>
  <cp:lastModifiedBy>Nilesh Shah</cp:lastModifiedBy>
  <cp:revision>2</cp:revision>
  <dcterms:created xsi:type="dcterms:W3CDTF">2024-08-22T05:25:00Z</dcterms:created>
  <dcterms:modified xsi:type="dcterms:W3CDTF">2024-08-22T05:25:00Z</dcterms:modified>
</cp:coreProperties>
</file>